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Arial" w:hAnsi="Arial" w:cs="Arial"/>
          <w:sz w:val="28"/>
          <w:szCs w:val="28"/>
        </w:rPr>
      </w:pPr>
      <w:r>
        <w:rPr/>
        <w:drawing>
          <wp:inline distT="0" distB="0" distL="0" distR="0">
            <wp:extent cx="952500" cy="943610"/>
            <wp:effectExtent l="0" t="0" r="0" b="0"/>
            <wp:docPr id="1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8"/>
          <w:szCs w:val="28"/>
        </w:rPr>
        <w:t>Het 30-jarig bestaan van OMC de Kempen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Dit is een uitnodiging voor deelname aan het evenement van OMC.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Voor de goede orde vragen we jullie om je op te geven voor deelname aan dit evenement.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De bekende stelregel is: </w:t>
      </w:r>
      <w:r>
        <w:rPr>
          <w:rFonts w:cs="Arial" w:ascii="Arial" w:hAnsi="Arial"/>
          <w:i/>
          <w:sz w:val="28"/>
          <w:szCs w:val="28"/>
        </w:rPr>
        <w:t>betalen is deelnemen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De dag van het evenement is vastgesteld op </w:t>
      </w:r>
      <w:r>
        <w:rPr>
          <w:rFonts w:cs="Arial" w:ascii="Arial" w:hAnsi="Arial"/>
          <w:b/>
          <w:i/>
          <w:sz w:val="24"/>
          <w:szCs w:val="24"/>
        </w:rPr>
        <w:t>zondag 3 mei 2020.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Deze dag is als ingedeeld als volgt: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’</w:t>
      </w:r>
      <w:r>
        <w:rPr>
          <w:rFonts w:cs="Arial" w:ascii="Arial" w:hAnsi="Arial"/>
          <w:sz w:val="24"/>
          <w:szCs w:val="24"/>
        </w:rPr>
        <w:t>s Morgens om 11.00 uur vertrek uit Eersel (de Mert) voor een rit van ca. 2 uur door het Brabantse land.</w:t>
      </w:r>
    </w:p>
    <w:p>
      <w:pPr>
        <w:pStyle w:val="NoSpacing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Bij aankomst bij het DAF museum aan de Tongelresestraat te Eindhoven kunnen de motoren achter gesloten deuren geparkeerd worden.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Omstreeks 13.00 uur is een uitgebreide lunch voorzien in het DAF museum.</w:t>
      </w:r>
    </w:p>
    <w:p>
      <w:pPr>
        <w:pStyle w:val="NoSpacing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Hiervoor is gekozen voor “Lunch DAF 55”.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afloop van de lunch is er een rondleiding door het vernieuwde museum voorzien.</w:t>
      </w:r>
    </w:p>
    <w:p>
      <w:pPr>
        <w:pStyle w:val="NoSpacing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Deze toer zal ca. 1 ½ uur in beslag nemen.</w:t>
      </w:r>
    </w:p>
    <w:p>
      <w:pPr>
        <w:pStyle w:val="NoSpacing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afloop van de rondleiding eindigt het evenement.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Opgave van deelname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Naam deelnemer (individueel opgeven):          ………………….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>………………….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Neemt deel aan de rit</w:t>
        <w:tab/>
        <w:tab/>
        <w:tab/>
        <w:tab/>
        <w:t>ja/nee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Neemt deel aan de lunch</w:t>
        <w:tab/>
        <w:tab/>
        <w:tab/>
        <w:tab/>
        <w:t>ja/nee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Neemt deel aan rondleiding:</w:t>
        <w:tab/>
        <w:tab/>
        <w:tab/>
        <w:t>ja/nee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Kosten voor deelname bedragen per persoon: Euro 10,=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(d.i. inclusief entree, lunch, rondleiding)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Het bedrag is over te maken op </w:t>
      </w:r>
      <w:r>
        <w:rPr>
          <w:rFonts w:cs="Arial" w:ascii="Arial" w:hAnsi="Arial"/>
          <w:b/>
          <w:sz w:val="24"/>
          <w:szCs w:val="24"/>
        </w:rPr>
        <w:t>rekeningnummer van OMC de Kempen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NL25INGB0006136178</w:t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De </w:t>
      </w:r>
      <w:r>
        <w:rPr>
          <w:rFonts w:cs="Arial" w:ascii="Arial" w:hAnsi="Arial"/>
          <w:b/>
          <w:sz w:val="24"/>
          <w:szCs w:val="24"/>
        </w:rPr>
        <w:t>sluitingsdatum</w:t>
      </w:r>
      <w:r>
        <w:rPr>
          <w:rFonts w:cs="Arial" w:ascii="Arial" w:hAnsi="Arial"/>
          <w:sz w:val="24"/>
          <w:szCs w:val="24"/>
        </w:rPr>
        <w:t xml:space="preserve"> voor opgave van deelneming en betaling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 is: </w:t>
      </w:r>
      <w:r>
        <w:rPr>
          <w:rFonts w:cs="Arial" w:ascii="Arial" w:hAnsi="Arial"/>
          <w:b/>
          <w:i/>
          <w:sz w:val="24"/>
          <w:szCs w:val="24"/>
        </w:rPr>
        <w:t>15-02-2020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>Het bestuur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a4176a"/>
    <w:rPr>
      <w:rFonts w:ascii="Tahoma" w:hAnsi="Tahoma" w:cs="Tahoma"/>
      <w:sz w:val="16"/>
      <w:szCs w:val="16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Free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46489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a417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LibreOffice/6.2.8.2$Linux_X86_64 LibreOffice_project/20$Build-2</Application>
  <Pages>1</Pages>
  <Words>219</Words>
  <Characters>1086</Characters>
  <CharactersWithSpaces>1301</CharactersWithSpaces>
  <Paragraphs>25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2020-01-05T15:11:00Z</dcterms:created>
  <dc:creator>marianne</dc:creator>
  <dc:description/>
  <dc:language>nl-NL</dc:language>
  <cp:lastModifiedBy>marianne</cp:lastModifiedBy>
  <dcterms:modified xsi:type="dcterms:W3CDTF">2020-01-06T18:37:00Z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